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F1" w:rsidRPr="00D86641" w:rsidRDefault="005140F1" w:rsidP="00514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641">
        <w:rPr>
          <w:rFonts w:ascii="Times New Roman" w:hAnsi="Times New Roman" w:cs="Times New Roman"/>
          <w:sz w:val="28"/>
          <w:szCs w:val="28"/>
        </w:rPr>
        <w:t>Задание для практического тура олимпиады «Абитуриент ДГУ - 202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6641">
        <w:rPr>
          <w:rFonts w:ascii="Times New Roman" w:hAnsi="Times New Roman" w:cs="Times New Roman"/>
          <w:sz w:val="28"/>
          <w:szCs w:val="28"/>
        </w:rPr>
        <w:t>»</w:t>
      </w:r>
    </w:p>
    <w:p w:rsidR="005140F1" w:rsidRPr="00D86641" w:rsidRDefault="005140F1" w:rsidP="005140F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6641">
        <w:rPr>
          <w:rFonts w:ascii="Times New Roman" w:hAnsi="Times New Roman" w:cs="Times New Roman"/>
          <w:sz w:val="28"/>
          <w:szCs w:val="28"/>
        </w:rPr>
        <w:t xml:space="preserve">по биологии </w:t>
      </w:r>
      <w:r w:rsidRPr="00D86641">
        <w:rPr>
          <w:rFonts w:ascii="Times New Roman" w:hAnsi="Times New Roman" w:cs="Times New Roman"/>
          <w:bCs/>
          <w:sz w:val="28"/>
          <w:szCs w:val="28"/>
        </w:rPr>
        <w:t>10 класс</w:t>
      </w:r>
    </w:p>
    <w:p w:rsidR="005140F1" w:rsidRPr="00D86641" w:rsidRDefault="005140F1" w:rsidP="00514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СИСТЕМАТИКА</w:t>
      </w:r>
      <w:r w:rsidRPr="00D86641">
        <w:rPr>
          <w:rFonts w:ascii="Times New Roman" w:hAnsi="Times New Roman" w:cs="Times New Roman"/>
          <w:b/>
          <w:sz w:val="28"/>
          <w:szCs w:val="28"/>
        </w:rPr>
        <w:t xml:space="preserve"> И АНАТОМИЯ РАСТЕНИЙ</w:t>
      </w:r>
    </w:p>
    <w:p w:rsidR="005140F1" w:rsidRPr="00D86641" w:rsidRDefault="005140F1" w:rsidP="00514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86641">
        <w:rPr>
          <w:rFonts w:ascii="Times New Roman" w:hAnsi="Times New Roman" w:cs="Times New Roman"/>
          <w:sz w:val="28"/>
          <w:szCs w:val="28"/>
        </w:rPr>
        <w:t>(Итого 20 баллов (</w:t>
      </w:r>
      <w:r w:rsidRPr="00D86641">
        <w:rPr>
          <w:rFonts w:ascii="Times New Roman" w:hAnsi="Times New Roman" w:cs="Times New Roman"/>
          <w:b/>
          <w:sz w:val="28"/>
          <w:szCs w:val="28"/>
        </w:rPr>
        <w:t>1 задание</w:t>
      </w:r>
      <w:r w:rsidRPr="00D8664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Pr="00D86641">
        <w:rPr>
          <w:rFonts w:ascii="Times New Roman" w:hAnsi="Times New Roman" w:cs="Times New Roman"/>
          <w:sz w:val="28"/>
          <w:szCs w:val="28"/>
        </w:rPr>
        <w:t xml:space="preserve">, </w:t>
      </w:r>
      <w:r w:rsidRPr="00D86641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D8664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12 баллов (2 – работа с микроскопом, 5 – рисунок, 5 – обозначения)</w:t>
      </w:r>
      <w:r w:rsidRPr="00D86641">
        <w:rPr>
          <w:rFonts w:ascii="Times New Roman" w:hAnsi="Times New Roman" w:cs="Times New Roman"/>
          <w:sz w:val="28"/>
          <w:szCs w:val="28"/>
        </w:rPr>
        <w:t xml:space="preserve">,  </w:t>
      </w:r>
      <w:r w:rsidRPr="00D86641">
        <w:rPr>
          <w:rFonts w:ascii="Times New Roman" w:hAnsi="Times New Roman" w:cs="Times New Roman"/>
          <w:b/>
          <w:sz w:val="28"/>
          <w:szCs w:val="28"/>
        </w:rPr>
        <w:t>3 задание</w:t>
      </w:r>
      <w:r w:rsidRPr="00D8664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Pr="00D8664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140F1" w:rsidRPr="005869A8" w:rsidRDefault="005140F1" w:rsidP="005140F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69A8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5869A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Pr="005869A8">
        <w:rPr>
          <w:rFonts w:ascii="Times New Roman" w:hAnsi="Times New Roman" w:cs="Times New Roman"/>
          <w:sz w:val="28"/>
          <w:szCs w:val="28"/>
        </w:rPr>
        <w:t xml:space="preserve">,   </w:t>
      </w:r>
      <w:r w:rsidRPr="005869A8">
        <w:rPr>
          <w:rFonts w:ascii="Times New Roman" w:hAnsi="Times New Roman" w:cs="Times New Roman"/>
          <w:b/>
          <w:sz w:val="28"/>
          <w:szCs w:val="28"/>
        </w:rPr>
        <w:t>5 задание</w:t>
      </w:r>
      <w:r w:rsidRPr="00586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86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балла</w:t>
      </w:r>
      <w:r w:rsidRPr="005869A8">
        <w:rPr>
          <w:rFonts w:ascii="Times New Roman" w:hAnsi="Times New Roman" w:cs="Times New Roman"/>
          <w:sz w:val="28"/>
          <w:szCs w:val="28"/>
        </w:rPr>
        <w:t>), 20-25 минут</w:t>
      </w:r>
    </w:p>
    <w:p w:rsidR="005140F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D86641"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Оборудование и объекты</w:t>
      </w:r>
      <w:r w:rsidRPr="00D8664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86641">
        <w:rPr>
          <w:rFonts w:ascii="Times New Roman" w:hAnsi="Times New Roman" w:cs="Times New Roman"/>
          <w:bCs/>
          <w:sz w:val="28"/>
          <w:szCs w:val="28"/>
        </w:rPr>
        <w:t>микроскоп</w:t>
      </w:r>
      <w:r w:rsidRPr="00D866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641">
        <w:rPr>
          <w:rFonts w:ascii="Times New Roman" w:hAnsi="Times New Roman" w:cs="Times New Roman"/>
          <w:sz w:val="28"/>
          <w:szCs w:val="28"/>
        </w:rPr>
        <w:t>препаровальная</w:t>
      </w:r>
      <w:proofErr w:type="spellEnd"/>
      <w:r w:rsidRPr="00D86641">
        <w:rPr>
          <w:rFonts w:ascii="Times New Roman" w:hAnsi="Times New Roman" w:cs="Times New Roman"/>
          <w:sz w:val="28"/>
          <w:szCs w:val="28"/>
        </w:rPr>
        <w:t xml:space="preserve"> игла, лезвие, чашечка с водой, предметное и покровное стекло, фильтровальная бумага, пипетка, образец растения, готовые препараты, чашка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641">
        <w:rPr>
          <w:rFonts w:ascii="Times New Roman" w:hAnsi="Times New Roman" w:cs="Times New Roman"/>
          <w:sz w:val="28"/>
          <w:szCs w:val="28"/>
        </w:rPr>
        <w:t>етри.</w:t>
      </w:r>
      <w:proofErr w:type="gramEnd"/>
    </w:p>
    <w:p w:rsidR="005140F1" w:rsidRPr="00D8664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86641">
        <w:rPr>
          <w:rFonts w:ascii="Times New Roman" w:hAnsi="Times New Roman" w:cs="Times New Roman"/>
          <w:sz w:val="28"/>
          <w:szCs w:val="28"/>
        </w:rPr>
        <w:t>Подготовь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86641">
        <w:rPr>
          <w:rFonts w:ascii="Times New Roman" w:hAnsi="Times New Roman" w:cs="Times New Roman"/>
          <w:sz w:val="28"/>
          <w:szCs w:val="28"/>
        </w:rPr>
        <w:t xml:space="preserve"> тонкий поперечный срез </w:t>
      </w:r>
      <w:r>
        <w:rPr>
          <w:rFonts w:ascii="Times New Roman" w:hAnsi="Times New Roman" w:cs="Times New Roman"/>
          <w:sz w:val="28"/>
          <w:szCs w:val="28"/>
        </w:rPr>
        <w:t>части органа растения</w:t>
      </w:r>
      <w:r w:rsidRPr="00D86641">
        <w:rPr>
          <w:rFonts w:ascii="Times New Roman" w:hAnsi="Times New Roman" w:cs="Times New Roman"/>
          <w:sz w:val="28"/>
          <w:szCs w:val="28"/>
        </w:rPr>
        <w:t>, пользуясь лабораторным оборудованием. Рассмотри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86641">
        <w:rPr>
          <w:rFonts w:ascii="Times New Roman" w:hAnsi="Times New Roman" w:cs="Times New Roman"/>
          <w:sz w:val="28"/>
          <w:szCs w:val="28"/>
        </w:rPr>
        <w:t xml:space="preserve"> анатомическое строение среза </w:t>
      </w:r>
      <w:r>
        <w:rPr>
          <w:rFonts w:ascii="Times New Roman" w:hAnsi="Times New Roman" w:cs="Times New Roman"/>
          <w:sz w:val="28"/>
          <w:szCs w:val="28"/>
        </w:rPr>
        <w:t xml:space="preserve">под малым увеличением микроскопа </w:t>
      </w:r>
      <w:r w:rsidRPr="00D86641">
        <w:rPr>
          <w:rFonts w:ascii="Times New Roman" w:hAnsi="Times New Roman" w:cs="Times New Roman"/>
          <w:sz w:val="28"/>
          <w:szCs w:val="28"/>
        </w:rPr>
        <w:t>и определи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D86641">
        <w:rPr>
          <w:rFonts w:ascii="Times New Roman" w:hAnsi="Times New Roman" w:cs="Times New Roman"/>
          <w:sz w:val="28"/>
          <w:szCs w:val="28"/>
        </w:rPr>
        <w:t xml:space="preserve">, какой это орган (лист, корень, стебель, клубень, корневище, корнеплод). 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641">
        <w:rPr>
          <w:rFonts w:ascii="Times New Roman" w:hAnsi="Times New Roman" w:cs="Times New Roman"/>
          <w:sz w:val="28"/>
          <w:szCs w:val="28"/>
        </w:rPr>
        <w:t>Ответ: 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0F1" w:rsidRPr="005869A8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869A8">
        <w:rPr>
          <w:rFonts w:ascii="Times New Roman" w:hAnsi="Times New Roman" w:cs="Times New Roman"/>
          <w:sz w:val="28"/>
          <w:szCs w:val="28"/>
        </w:rPr>
        <w:t xml:space="preserve">Зарисуйте схему анатомического строения объекта (рис.) с обозначениями, выбрав нужные (не все!!!) из списка 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  <w:sectPr w:rsidR="005140F1" w:rsidRPr="00D86641" w:rsidSect="005140F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6641">
        <w:rPr>
          <w:rFonts w:ascii="Times New Roman" w:hAnsi="Times New Roman" w:cs="Times New Roman"/>
          <w:sz w:val="28"/>
          <w:szCs w:val="28"/>
          <w:u w:val="single"/>
        </w:rPr>
        <w:lastRenderedPageBreak/>
        <w:t>Кожица</w:t>
      </w:r>
    </w:p>
    <w:p w:rsidR="005140F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6641">
        <w:rPr>
          <w:rFonts w:ascii="Times New Roman" w:hAnsi="Times New Roman" w:cs="Times New Roman"/>
          <w:sz w:val="28"/>
          <w:szCs w:val="28"/>
          <w:u w:val="single"/>
        </w:rPr>
        <w:t>Проводящий пучок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Камбий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Пробка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Ризодерма</w:t>
      </w:r>
      <w:proofErr w:type="spellEnd"/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F1" w:rsidRPr="00D86641" w:rsidRDefault="005140F1" w:rsidP="00514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64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999E60B" wp14:editId="301B16AE">
            <wp:extent cx="1917700" cy="1924050"/>
            <wp:effectExtent l="0" t="0" r="6350" b="0"/>
            <wp:docPr id="12823129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D86641">
        <w:rPr>
          <w:rFonts w:ascii="Times New Roman" w:hAnsi="Times New Roman" w:cs="Times New Roman"/>
          <w:b/>
          <w:sz w:val="28"/>
          <w:szCs w:val="28"/>
        </w:rPr>
        <w:t>Рис.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Кольцо из в</w:t>
      </w:r>
      <w:r w:rsidRPr="00D86641">
        <w:rPr>
          <w:rFonts w:ascii="Times New Roman" w:hAnsi="Times New Roman" w:cs="Times New Roman"/>
          <w:sz w:val="28"/>
          <w:szCs w:val="28"/>
          <w:u w:val="single"/>
        </w:rPr>
        <w:t>олок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D86641">
        <w:rPr>
          <w:rFonts w:ascii="Times New Roman" w:hAnsi="Times New Roman" w:cs="Times New Roman"/>
          <w:sz w:val="28"/>
          <w:szCs w:val="28"/>
          <w:u w:val="single"/>
        </w:rPr>
        <w:t>н</w:t>
      </w:r>
    </w:p>
    <w:p w:rsidR="005140F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Смоляной канал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86641">
        <w:rPr>
          <w:rFonts w:ascii="Times New Roman" w:hAnsi="Times New Roman" w:cs="Times New Roman"/>
          <w:sz w:val="28"/>
          <w:szCs w:val="28"/>
          <w:u w:val="single"/>
        </w:rPr>
        <w:t>Паренхима</w:t>
      </w:r>
    </w:p>
    <w:p w:rsidR="005140F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Рафида</w:t>
      </w:r>
    </w:p>
    <w:p w:rsidR="005140F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Колленхима</w:t>
      </w:r>
    </w:p>
    <w:p w:rsidR="005140F1" w:rsidRPr="00D86641" w:rsidRDefault="005140F1" w:rsidP="005140F1">
      <w:pPr>
        <w:spacing w:after="0"/>
        <w:rPr>
          <w:rFonts w:ascii="Times New Roman" w:hAnsi="Times New Roman" w:cs="Times New Roman"/>
          <w:sz w:val="28"/>
          <w:szCs w:val="28"/>
          <w:u w:val="single"/>
        </w:rPr>
        <w:sectPr w:rsidR="005140F1" w:rsidRPr="00D86641" w:rsidSect="00D86641">
          <w:type w:val="continuous"/>
          <w:pgSz w:w="11906" w:h="16838"/>
          <w:pgMar w:top="1134" w:right="850" w:bottom="1134" w:left="1701" w:header="708" w:footer="708" w:gutter="0"/>
          <w:cols w:num="3" w:space="708"/>
        </w:sectPr>
      </w:pPr>
    </w:p>
    <w:p w:rsidR="005140F1" w:rsidRDefault="005140F1" w:rsidP="005140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664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Обоснуйте, п</w:t>
      </w:r>
      <w:r w:rsidRPr="00D86641">
        <w:rPr>
          <w:rFonts w:ascii="Times New Roman" w:hAnsi="Times New Roman" w:cs="Times New Roman"/>
          <w:sz w:val="28"/>
          <w:szCs w:val="28"/>
        </w:rPr>
        <w:t xml:space="preserve">очему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D86641">
        <w:rPr>
          <w:rFonts w:ascii="Times New Roman" w:hAnsi="Times New Roman" w:cs="Times New Roman"/>
          <w:sz w:val="28"/>
          <w:szCs w:val="28"/>
        </w:rPr>
        <w:t xml:space="preserve"> решил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86641">
        <w:rPr>
          <w:rFonts w:ascii="Times New Roman" w:hAnsi="Times New Roman" w:cs="Times New Roman"/>
          <w:sz w:val="28"/>
          <w:szCs w:val="28"/>
        </w:rPr>
        <w:t xml:space="preserve">, что это именно этот орган?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Pr="00D8664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5140F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64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Это растение относится к классу однодольных или двудольных покрытосеменных  растений? Почему Вы так решили, поясните.</w:t>
      </w:r>
    </w:p>
    <w:p w:rsidR="005140F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</w:t>
      </w:r>
    </w:p>
    <w:p w:rsidR="005140F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140F1" w:rsidRPr="00D8664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6641">
        <w:rPr>
          <w:rFonts w:ascii="Times New Roman" w:hAnsi="Times New Roman" w:cs="Times New Roman"/>
          <w:sz w:val="28"/>
          <w:szCs w:val="28"/>
        </w:rPr>
        <w:t>5. Изучи</w:t>
      </w:r>
      <w:r>
        <w:rPr>
          <w:rFonts w:ascii="Times New Roman" w:hAnsi="Times New Roman" w:cs="Times New Roman"/>
          <w:sz w:val="28"/>
          <w:szCs w:val="28"/>
        </w:rPr>
        <w:t>те под микроскопом</w:t>
      </w:r>
      <w:r w:rsidRPr="00D86641">
        <w:rPr>
          <w:rFonts w:ascii="Times New Roman" w:hAnsi="Times New Roman" w:cs="Times New Roman"/>
          <w:sz w:val="28"/>
          <w:szCs w:val="28"/>
        </w:rPr>
        <w:t xml:space="preserve"> предложенные тебе готовые препараты (1-3). Какой из них </w:t>
      </w:r>
      <w:r>
        <w:rPr>
          <w:rFonts w:ascii="Times New Roman" w:hAnsi="Times New Roman" w:cs="Times New Roman"/>
          <w:sz w:val="28"/>
          <w:szCs w:val="28"/>
        </w:rPr>
        <w:t>характерен также для этого класса цветковых растений?</w:t>
      </w:r>
    </w:p>
    <w:p w:rsidR="005140F1" w:rsidRPr="00D8664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140F1" w:rsidRPr="00D86641" w:rsidSect="00D8664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Ответ: __________</w:t>
      </w:r>
    </w:p>
    <w:p w:rsidR="005140F1" w:rsidRPr="00D86641" w:rsidRDefault="005140F1" w:rsidP="005140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40F1" w:rsidRPr="005140F1" w:rsidRDefault="005140F1" w:rsidP="00514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10 класс.</w:t>
      </w:r>
    </w:p>
    <w:p w:rsidR="005140F1" w:rsidRPr="005140F1" w:rsidRDefault="005140F1" w:rsidP="00514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</w:p>
    <w:p w:rsidR="005140F1" w:rsidRPr="005140F1" w:rsidRDefault="005140F1" w:rsidP="005140F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bCs/>
          <w:kern w:val="0"/>
          <w:sz w:val="28"/>
          <w14:ligatures w14:val="none"/>
        </w:rPr>
        <w:t>Задания для практического тура Олимпиады ДГУ «Абитуриент -2025» по биологии</w:t>
      </w:r>
    </w:p>
    <w:p w:rsidR="005140F1" w:rsidRPr="005140F1" w:rsidRDefault="005140F1" w:rsidP="005140F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ЗООЛОГИЯ ПОЗВОНОЧНЫХ</w:t>
      </w:r>
    </w:p>
    <w:p w:rsidR="005140F1" w:rsidRPr="005140F1" w:rsidRDefault="005140F1" w:rsidP="005140F1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140F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Максимальное количество баллов – </w:t>
      </w:r>
      <w:r w:rsidRPr="005140F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10</w:t>
      </w:r>
      <w:r w:rsidRPr="005140F1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5140F1">
        <w:rPr>
          <w:rFonts w:ascii="Times New Roman" w:eastAsia="Calibri" w:hAnsi="Times New Roman" w:cs="Times New Roman"/>
          <w:b/>
          <w:kern w:val="0"/>
          <w:sz w:val="28"/>
          <w14:ligatures w14:val="none"/>
        </w:rPr>
        <w:t>(2 балла за каждое правильное</w:t>
      </w:r>
      <w:r w:rsidRPr="005140F1">
        <w:rPr>
          <w:rFonts w:ascii="Times New Roman" w:eastAsia="Calibri" w:hAnsi="Times New Roman" w:cs="Times New Roman"/>
          <w:kern w:val="0"/>
          <w:sz w:val="28"/>
          <w14:ligatures w14:val="none"/>
        </w:rPr>
        <w:t>)</w:t>
      </w:r>
    </w:p>
    <w:p w:rsidR="005140F1" w:rsidRPr="005140F1" w:rsidRDefault="005140F1" w:rsidP="005140F1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5140F1">
        <w:rPr>
          <w:rFonts w:ascii="Times New Roman" w:eastAsia="Calibri" w:hAnsi="Times New Roman" w:cs="Times New Roman"/>
          <w:kern w:val="0"/>
          <w:sz w:val="28"/>
          <w14:ligatures w14:val="none"/>
        </w:rPr>
        <w:t>Время – 20 минут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Задание 1. </w:t>
      </w:r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140F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 помощью определителя выясните систематическую принадлежность предложенных животных (класс, отряд, семейство, род, вид), впишите в таблицу 1.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Таблица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140F1" w:rsidRPr="005140F1" w:rsidTr="00901076">
        <w:tc>
          <w:tcPr>
            <w:tcW w:w="239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Систематическая </w:t>
            </w: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единица            </w:t>
            </w: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Объект № 1      </w:t>
            </w: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Объект № 2       </w:t>
            </w: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Объект № 3           </w:t>
            </w:r>
          </w:p>
        </w:tc>
      </w:tr>
      <w:tr w:rsidR="005140F1" w:rsidRPr="005140F1" w:rsidTr="00901076">
        <w:tc>
          <w:tcPr>
            <w:tcW w:w="239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Класс</w:t>
            </w: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</w:tr>
      <w:tr w:rsidR="005140F1" w:rsidRPr="005140F1" w:rsidTr="00901076">
        <w:tc>
          <w:tcPr>
            <w:tcW w:w="239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Отряд</w:t>
            </w: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</w:tr>
      <w:tr w:rsidR="005140F1" w:rsidRPr="005140F1" w:rsidTr="00901076">
        <w:tc>
          <w:tcPr>
            <w:tcW w:w="239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Вид</w:t>
            </w: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9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Задание 2.  Определите, к какой  анатомо-систематической группе относятся предложенные  виды животных.</w:t>
      </w:r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Выберите цифровые коды ответов и занесите </w:t>
      </w:r>
      <w:r w:rsidRPr="005140F1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в таблицу 2.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Коды ответов</w:t>
      </w:r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2.1 – низшие позвоночные; 2.2 – высшие позвоночные; 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2.3 – первичноводные; 2.4 – </w:t>
      </w:r>
      <w:proofErr w:type="spellStart"/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вторичноводные</w:t>
      </w:r>
      <w:proofErr w:type="spellEnd"/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2.5 – </w:t>
      </w:r>
      <w:proofErr w:type="spellStart"/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первичноназемные</w:t>
      </w:r>
      <w:proofErr w:type="spellEnd"/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2.6 – теплокровные; 2.7 – </w:t>
      </w:r>
      <w:proofErr w:type="spellStart"/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хлоднокровные</w:t>
      </w:r>
      <w:proofErr w:type="spellEnd"/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Задание 3. Определите характерные для каждого из предложенных видов животных ландшафтные зоны и местообитания.</w:t>
      </w:r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Цифровые коды ответов занесите в </w:t>
      </w:r>
      <w:r w:rsidRPr="005140F1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таблицу 2.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5140F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Коды ответов:</w:t>
      </w:r>
      <w:r w:rsidRPr="005140F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3.1 – тундра; 3.2 – хвойные леса; 3.3 – широколиственные леса; 3.4 – степи; 3.5 – пустыни; 3.6 – горные ландшафты; 3.7 – саванны; 3.8 – тропические леса, 3.9 – моря и океаны; 3.10 – пресные водоемы; 3.11 – болото; 3.12 – луг; 3.13 – в кронах деревьев; 3.14 – на поверхности почвы; 3.15 – в почве.</w:t>
      </w:r>
      <w:proofErr w:type="gramEnd"/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140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Задание 4. По особенностям строения зубной системы (у млекопитающих), клюва и ног (у птиц), форме тела, зубов и плавников (у рыб) определите характер питания и место в трофической цепи.</w:t>
      </w:r>
    </w:p>
    <w:p w:rsidR="005140F1" w:rsidRPr="005140F1" w:rsidRDefault="005140F1" w:rsidP="005140F1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Цифровые коды ответов занесите </w:t>
      </w:r>
      <w:r w:rsidRPr="005140F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 таблицу 2.</w:t>
      </w:r>
    </w:p>
    <w:p w:rsidR="005140F1" w:rsidRPr="005140F1" w:rsidRDefault="005140F1" w:rsidP="005140F1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5140F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Коды ответов:</w:t>
      </w:r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4.1 – фитофаг (растительноядное); 4.2 – зоофаг (хищник);4.3 – энтомофаг (насекомоядное); 4.4 – </w:t>
      </w:r>
      <w:proofErr w:type="spellStart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планктонофаг</w:t>
      </w:r>
      <w:proofErr w:type="spellEnd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4.5 – стенофаг; 4.6 – эврифаг.</w:t>
      </w:r>
      <w:proofErr w:type="gramEnd"/>
    </w:p>
    <w:p w:rsidR="005140F1" w:rsidRPr="005140F1" w:rsidRDefault="005140F1" w:rsidP="005140F1">
      <w:p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4.7 – </w:t>
      </w:r>
      <w:proofErr w:type="spellStart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консумент</w:t>
      </w:r>
      <w:proofErr w:type="spellEnd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1-го порядка; 4.8 – </w:t>
      </w:r>
      <w:proofErr w:type="spellStart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консумент</w:t>
      </w:r>
      <w:proofErr w:type="spellEnd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2-го порядка; 4.9 – </w:t>
      </w:r>
      <w:proofErr w:type="spellStart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консумент</w:t>
      </w:r>
      <w:proofErr w:type="spellEnd"/>
      <w:r w:rsidRPr="005140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3-го  порядка</w:t>
      </w: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</w:pPr>
      <w:r w:rsidRPr="005140F1">
        <w:rPr>
          <w:rFonts w:ascii="Times New Roman" w:eastAsia="Calibri" w:hAnsi="Times New Roman" w:cs="Times New Roman"/>
          <w:b/>
          <w:i/>
          <w:kern w:val="0"/>
          <w:sz w:val="28"/>
          <w:szCs w:val="28"/>
          <w14:ligatures w14:val="none"/>
        </w:rPr>
        <w:t>Таблица 2</w:t>
      </w: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2275"/>
        <w:gridCol w:w="1543"/>
        <w:gridCol w:w="2235"/>
        <w:gridCol w:w="2012"/>
        <w:gridCol w:w="2567"/>
      </w:tblGrid>
      <w:tr w:rsidR="005140F1" w:rsidRPr="005140F1" w:rsidTr="00901076">
        <w:tc>
          <w:tcPr>
            <w:tcW w:w="227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№ объекта</w:t>
            </w:r>
          </w:p>
        </w:tc>
        <w:tc>
          <w:tcPr>
            <w:tcW w:w="154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Видовое название  (из таб. 1)</w:t>
            </w:r>
          </w:p>
        </w:tc>
        <w:tc>
          <w:tcPr>
            <w:tcW w:w="223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Анатомо-систематические группы</w:t>
            </w:r>
          </w:p>
        </w:tc>
        <w:tc>
          <w:tcPr>
            <w:tcW w:w="201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Ландшафтные зоны и местообитания</w:t>
            </w:r>
          </w:p>
        </w:tc>
        <w:tc>
          <w:tcPr>
            <w:tcW w:w="2567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Тип питание и место в трофической цепи</w:t>
            </w:r>
          </w:p>
        </w:tc>
      </w:tr>
      <w:tr w:rsidR="005140F1" w:rsidRPr="005140F1" w:rsidTr="00901076">
        <w:tc>
          <w:tcPr>
            <w:tcW w:w="227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Объект № 1</w:t>
            </w:r>
          </w:p>
        </w:tc>
        <w:tc>
          <w:tcPr>
            <w:tcW w:w="154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3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1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7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140F1" w:rsidRPr="005140F1" w:rsidTr="00901076">
        <w:tc>
          <w:tcPr>
            <w:tcW w:w="227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Объект № 2</w:t>
            </w:r>
          </w:p>
        </w:tc>
        <w:tc>
          <w:tcPr>
            <w:tcW w:w="154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3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1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7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140F1" w:rsidRPr="005140F1" w:rsidTr="00901076">
        <w:tc>
          <w:tcPr>
            <w:tcW w:w="227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140F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Объект № 3</w:t>
            </w:r>
          </w:p>
        </w:tc>
        <w:tc>
          <w:tcPr>
            <w:tcW w:w="1543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35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12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67" w:type="dxa"/>
          </w:tcPr>
          <w:p w:rsidR="005140F1" w:rsidRPr="005140F1" w:rsidRDefault="005140F1" w:rsidP="005140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5140F1" w:rsidRPr="005140F1" w:rsidRDefault="005140F1" w:rsidP="005140F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5140F1" w:rsidRPr="005140F1" w:rsidRDefault="005140F1" w:rsidP="005140F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tbl>
      <w:tblPr>
        <w:tblW w:w="97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5"/>
      </w:tblGrid>
      <w:tr w:rsidR="005140F1" w:rsidRPr="005140F1" w:rsidTr="00901076">
        <w:trPr>
          <w:trHeight w:val="8244"/>
          <w:tblCellSpacing w:w="0" w:type="dxa"/>
        </w:trPr>
        <w:tc>
          <w:tcPr>
            <w:tcW w:w="0" w:type="auto"/>
            <w:tcMar>
              <w:top w:w="828" w:type="dxa"/>
              <w:left w:w="331" w:type="dxa"/>
              <w:bottom w:w="331" w:type="dxa"/>
              <w:right w:w="331" w:type="dxa"/>
            </w:tcMar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073"/>
            </w:tblGrid>
            <w:tr w:rsidR="005140F1" w:rsidRPr="005140F1" w:rsidTr="00901076">
              <w:trPr>
                <w:tblCellSpacing w:w="0" w:type="dxa"/>
              </w:trPr>
              <w:tc>
                <w:tcPr>
                  <w:tcW w:w="0" w:type="auto"/>
                  <w:tcBorders>
                    <w:top w:val="dashed" w:sz="6" w:space="0" w:color="DDDDDD"/>
                  </w:tcBorders>
                  <w:tcMar>
                    <w:top w:w="83" w:type="dxa"/>
                    <w:left w:w="30" w:type="dxa"/>
                    <w:bottom w:w="83" w:type="dxa"/>
                    <w:right w:w="30" w:type="dxa"/>
                  </w:tcMar>
                  <w:vAlign w:val="center"/>
                  <w:hideMark/>
                </w:tcPr>
                <w:p w:rsidR="005140F1" w:rsidRPr="005140F1" w:rsidRDefault="005140F1" w:rsidP="005140F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 xml:space="preserve">Задание 5 . </w:t>
                  </w:r>
                  <w:r w:rsidRPr="005140F1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Найдите биологические ошибки в тексте и предложите правильные суждения.</w:t>
                  </w:r>
                </w:p>
                <w:p w:rsidR="005140F1" w:rsidRPr="005140F1" w:rsidRDefault="005140F1" w:rsidP="005140F1">
                  <w:pPr>
                    <w:spacing w:after="0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(1)Земноводные - позвоночные животные, обитающие в воде и на суше. (2)Они хорошо плавают, между пальцами задних ног бесхвостых земноводных развиты плавательные перепонки. (3)По суше земноводные передвигаются с помощью двух пар пятипалых конечностей. (4)Дышат земноводные при помощи лёгких и кожи. (</w:t>
                  </w:r>
                  <w:proofErr w:type="gramStart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5) </w:t>
                  </w:r>
                  <w:proofErr w:type="gramEnd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Взрослые земноводные имеют двухкамерное сердце. (6)Оплодотворение у бесхвостых земноводных внутреннее, из оплодотворённых икринок развиваются головастики. (7) К земноводным относят озёрную лягушку, серую жабу, гребенчатого тритона. </w:t>
                  </w:r>
                </w:p>
                <w:p w:rsidR="005140F1" w:rsidRP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spacing w:before="100" w:beforeAutospacing="1" w:after="100" w:afterAutospacing="1" w:line="360" w:lineRule="auto"/>
                    <w:contextualSpacing/>
                    <w:jc w:val="both"/>
                    <w:rPr>
                      <w:rFonts w:ascii="Tahoma" w:eastAsia="Times New Roman" w:hAnsi="Tahoma" w:cs="Tahoma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tbl>
                  <w:tblPr>
                    <w:tblStyle w:val="a6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33"/>
                    <w:gridCol w:w="4864"/>
                    <w:gridCol w:w="987"/>
                    <w:gridCol w:w="1524"/>
                  </w:tblGrid>
                  <w:tr w:rsidR="005140F1" w:rsidRPr="005140F1" w:rsidTr="00901076">
                    <w:tc>
                      <w:tcPr>
                        <w:tcW w:w="2093" w:type="dxa"/>
                      </w:tcPr>
                      <w:p w:rsidR="005140F1" w:rsidRPr="005140F1" w:rsidRDefault="005140F1" w:rsidP="005140F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5140F1" w:rsidRPr="005140F1" w:rsidRDefault="005140F1" w:rsidP="005140F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  <w:r w:rsidRPr="005140F1">
                          <w:rPr>
                            <w:rFonts w:ascii="Times New Roman" w:eastAsia="Calibri" w:hAnsi="Times New Roman" w:cs="Times New Roman"/>
                            <w:kern w:val="0"/>
                            <w:sz w:val="28"/>
                            <w:szCs w:val="28"/>
                            <w14:ligatures w14:val="none"/>
                          </w:rPr>
                          <w:t>ЗАДАНИЕ</w:t>
                        </w:r>
                      </w:p>
                    </w:tc>
                    <w:tc>
                      <w:tcPr>
                        <w:tcW w:w="993" w:type="dxa"/>
                        <w:tcBorders>
                          <w:right w:val="single" w:sz="4" w:space="0" w:color="auto"/>
                        </w:tcBorders>
                      </w:tcPr>
                      <w:p w:rsidR="005140F1" w:rsidRPr="005140F1" w:rsidRDefault="005140F1" w:rsidP="005140F1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  <w:r w:rsidRPr="005140F1">
                          <w:rPr>
                            <w:rFonts w:ascii="Times New Roman" w:eastAsia="Calibri" w:hAnsi="Times New Roman" w:cs="Times New Roman"/>
                            <w:kern w:val="0"/>
                            <w:sz w:val="28"/>
                            <w:szCs w:val="28"/>
                            <w14:ligatures w14:val="none"/>
                          </w:rPr>
                          <w:t>Шифр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40F1" w:rsidRPr="005140F1" w:rsidRDefault="005140F1" w:rsidP="005140F1">
                        <w:pPr>
                          <w:spacing w:before="40" w:after="4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</w:p>
                    </w:tc>
                  </w:tr>
                </w:tbl>
                <w:p w:rsidR="005140F1" w:rsidRPr="005140F1" w:rsidRDefault="005140F1" w:rsidP="005140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140F1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практического тура олимпиады школьников «Абитуриент ДГУ – 2025» по биологии. 2024-2025 учебный год.</w:t>
                  </w:r>
                </w:p>
                <w:p w:rsidR="005140F1" w:rsidRPr="005140F1" w:rsidRDefault="005140F1" w:rsidP="005140F1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b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10 класс</w:t>
                  </w:r>
                </w:p>
                <w:p w:rsidR="005140F1" w:rsidRPr="005140F1" w:rsidRDefault="005140F1" w:rsidP="005140F1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МОЛЕКУЛЯРНАЯ БИОЛОГИЯ</w:t>
                  </w:r>
                </w:p>
                <w:p w:rsidR="005140F1" w:rsidRPr="005140F1" w:rsidRDefault="005140F1" w:rsidP="005140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(максимальное количество баллов – 20, время – 20 минут)</w:t>
                  </w:r>
                </w:p>
                <w:p w:rsidR="005140F1" w:rsidRPr="005140F1" w:rsidRDefault="005140F1" w:rsidP="005140F1">
                  <w:pPr>
                    <w:widowControl w:val="0"/>
                    <w:spacing w:after="120" w:line="276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В процессе трансляции участвовало 50 молекул </w:t>
                  </w:r>
                  <w:proofErr w:type="spellStart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тРНК</w:t>
                  </w:r>
                  <w:proofErr w:type="spellEnd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. Определите, во сколько раз молекула белка легче участка молекулы </w:t>
                  </w:r>
                  <w:proofErr w:type="spellStart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иРНК</w:t>
                  </w:r>
                  <w:proofErr w:type="spellEnd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 на которой он синтезируется. Средняя молекулярная масса аминокислот – 110, нуклеотида – 300. Ответ поясните.</w:t>
                  </w: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Гликолизу подверглось две молекулы глюкозы, а кислородному окислению только одна. Определите количество образованных молекул АТФ и выделившихся молекул углекислого газа при этом.</w:t>
                  </w: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Последовательность нуклеотидов фрагмента цепи ДНК: ЦТААТГЦАГГТЦАЦГ. Определите последовательность нуклеотидов на </w:t>
                  </w:r>
                  <w:proofErr w:type="spellStart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иРНК</w:t>
                  </w:r>
                  <w:proofErr w:type="spellEnd"/>
                  <w:r w:rsidRPr="005140F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 порядок расположения аминокислот в соответствующем полипептиде. Объясните, что произойдет со структурой белка, если в первом триплете цепи ДНК произошло удвоение третьего нуклеотида? Для выполнения задания используйте таблицу генетического кода</w:t>
                  </w: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140F1">
                    <w:rPr>
                      <w:rFonts w:ascii="Times New Roman" w:eastAsia="Times New Roman" w:hAnsi="Times New Roman" w:cs="Times New Roman"/>
                      <w:noProof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drawing>
                      <wp:inline distT="0" distB="0" distL="0" distR="0" wp14:anchorId="146574A6" wp14:editId="1338AF64">
                        <wp:extent cx="4762500" cy="35718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генетический код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66716" cy="3575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widowControl w:val="0"/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:rsidR="005140F1" w:rsidRPr="005140F1" w:rsidRDefault="005140F1" w:rsidP="005140F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</w:tc>
            </w:tr>
          </w:tbl>
          <w:p w:rsidR="005140F1" w:rsidRPr="005140F1" w:rsidRDefault="005140F1" w:rsidP="005140F1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:rsidR="005140F1" w:rsidRPr="005140F1" w:rsidRDefault="005140F1" w:rsidP="005140F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:rsidR="00A00E8F" w:rsidRDefault="00A00E8F">
      <w:bookmarkStart w:id="0" w:name="_GoBack"/>
      <w:bookmarkEnd w:id="0"/>
    </w:p>
    <w:sectPr w:rsidR="00A0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22B2"/>
    <w:multiLevelType w:val="hybridMultilevel"/>
    <w:tmpl w:val="5B60C980"/>
    <w:lvl w:ilvl="0" w:tplc="89589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FF56D8"/>
    <w:multiLevelType w:val="hybridMultilevel"/>
    <w:tmpl w:val="C3923546"/>
    <w:lvl w:ilvl="0" w:tplc="7264079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47"/>
    <w:rsid w:val="001F3835"/>
    <w:rsid w:val="005140F1"/>
    <w:rsid w:val="00855F47"/>
    <w:rsid w:val="00A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F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F1"/>
    <w:rPr>
      <w:rFonts w:ascii="Tahoma" w:hAnsi="Tahoma" w:cs="Tahoma"/>
      <w:kern w:val="2"/>
      <w:sz w:val="16"/>
      <w:szCs w:val="16"/>
      <w14:ligatures w14:val="standardContextual"/>
    </w:rPr>
  </w:style>
  <w:style w:type="table" w:styleId="a6">
    <w:name w:val="Table Grid"/>
    <w:basedOn w:val="a1"/>
    <w:uiPriority w:val="59"/>
    <w:rsid w:val="0051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F1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0F1"/>
    <w:rPr>
      <w:rFonts w:ascii="Tahoma" w:hAnsi="Tahoma" w:cs="Tahoma"/>
      <w:kern w:val="2"/>
      <w:sz w:val="16"/>
      <w:szCs w:val="16"/>
      <w14:ligatures w14:val="standardContextual"/>
    </w:rPr>
  </w:style>
  <w:style w:type="table" w:styleId="a6">
    <w:name w:val="Table Grid"/>
    <w:basedOn w:val="a1"/>
    <w:uiPriority w:val="59"/>
    <w:rsid w:val="0051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2</cp:revision>
  <dcterms:created xsi:type="dcterms:W3CDTF">2025-04-15T13:50:00Z</dcterms:created>
  <dcterms:modified xsi:type="dcterms:W3CDTF">2025-04-15T13:50:00Z</dcterms:modified>
</cp:coreProperties>
</file>